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59181" w14:textId="77777777" w:rsidR="00516603" w:rsidRPr="00516603" w:rsidRDefault="00516603" w:rsidP="00516603">
      <w:pPr>
        <w:tabs>
          <w:tab w:val="left" w:pos="1814"/>
        </w:tabs>
        <w:sectPr w:rsidR="00516603" w:rsidRPr="00516603" w:rsidSect="009742A3">
          <w:footerReference w:type="even" r:id="rId10"/>
          <w:footerReference w:type="default" r:id="rId11"/>
          <w:headerReference w:type="first" r:id="rId12"/>
          <w:footerReference w:type="first" r:id="rId13"/>
          <w:type w:val="continuous"/>
          <w:pgSz w:w="11907" w:h="16840" w:code="9"/>
          <w:pgMar w:top="3119" w:right="1474" w:bottom="1418" w:left="1588" w:header="709" w:footer="709" w:gutter="0"/>
          <w:paperSrc w:first="2" w:other="7"/>
          <w:pgNumType w:start="1"/>
          <w:cols w:space="708"/>
          <w:titlePg/>
        </w:sectPr>
      </w:pPr>
    </w:p>
    <w:p w14:paraId="61FCA370" w14:textId="77777777" w:rsidR="00063F3D" w:rsidRDefault="00063F3D" w:rsidP="00063F3D">
      <w:pPr>
        <w:rPr>
          <w:rFonts w:cs="Arial"/>
          <w:b/>
          <w:sz w:val="28"/>
          <w:szCs w:val="28"/>
        </w:rPr>
      </w:pPr>
      <w:r w:rsidRPr="00A07275">
        <w:rPr>
          <w:rFonts w:cs="Arial"/>
          <w:b/>
          <w:sz w:val="28"/>
          <w:szCs w:val="28"/>
        </w:rPr>
        <w:t>Aanvullende algemene voorwaarden voor evenementen</w:t>
      </w:r>
    </w:p>
    <w:p w14:paraId="02A3ADFB" w14:textId="3AB09A77" w:rsidR="0097144D" w:rsidRDefault="0097144D" w:rsidP="000E2CE3"/>
    <w:p w14:paraId="600CEC23" w14:textId="7E6E28D4" w:rsidR="00063F3D" w:rsidRPr="00063F3D" w:rsidRDefault="00063F3D" w:rsidP="000E2CE3">
      <w:pPr>
        <w:rPr>
          <w:b/>
          <w:bCs/>
        </w:rPr>
      </w:pPr>
      <w:r w:rsidRPr="00063F3D">
        <w:rPr>
          <w:b/>
          <w:bCs/>
        </w:rPr>
        <w:t xml:space="preserve">Artikel 1 </w:t>
      </w:r>
      <w:r w:rsidRPr="00063F3D">
        <w:rPr>
          <w:b/>
          <w:bCs/>
        </w:rPr>
        <w:tab/>
        <w:t xml:space="preserve">Algemene voorwaarden </w:t>
      </w:r>
      <w:proofErr w:type="spellStart"/>
      <w:r w:rsidRPr="00063F3D">
        <w:rPr>
          <w:b/>
          <w:bCs/>
        </w:rPr>
        <w:t>Verus</w:t>
      </w:r>
      <w:proofErr w:type="spellEnd"/>
    </w:p>
    <w:p w14:paraId="7A79989A" w14:textId="0B75F524" w:rsidR="00063F3D" w:rsidRDefault="00063F3D" w:rsidP="000E2CE3">
      <w:r>
        <w:t xml:space="preserve">De algemene voorwaarden </w:t>
      </w:r>
      <w:proofErr w:type="spellStart"/>
      <w:r>
        <w:t>Verus</w:t>
      </w:r>
      <w:proofErr w:type="spellEnd"/>
      <w:r>
        <w:t xml:space="preserve"> zijn onverkort van toepassing voor de bezoeker van een evenement. Deze aanvullende algemene voorwaarden voor evenementen zijn een aanvulling hierop.</w:t>
      </w:r>
    </w:p>
    <w:p w14:paraId="7F33A03B" w14:textId="77777777" w:rsidR="00063F3D" w:rsidRPr="00063F3D" w:rsidRDefault="00063F3D" w:rsidP="000E2CE3">
      <w:pPr>
        <w:rPr>
          <w:b/>
          <w:bCs/>
        </w:rPr>
      </w:pPr>
    </w:p>
    <w:p w14:paraId="5E730DD9" w14:textId="77777777" w:rsidR="00063F3D" w:rsidRPr="00063F3D" w:rsidRDefault="00063F3D" w:rsidP="000E2CE3">
      <w:pPr>
        <w:rPr>
          <w:b/>
          <w:bCs/>
        </w:rPr>
      </w:pPr>
      <w:r w:rsidRPr="00063F3D">
        <w:rPr>
          <w:b/>
          <w:bCs/>
        </w:rPr>
        <w:t>Artikel 2</w:t>
      </w:r>
      <w:r w:rsidRPr="00063F3D">
        <w:rPr>
          <w:b/>
          <w:bCs/>
        </w:rPr>
        <w:tab/>
        <w:t>Evenement</w:t>
      </w:r>
    </w:p>
    <w:p w14:paraId="4BAE7BBD" w14:textId="77777777" w:rsidR="00063F3D" w:rsidRDefault="00063F3D" w:rsidP="000E2CE3">
      <w:r>
        <w:t xml:space="preserve">Onder evenement valt een door </w:t>
      </w:r>
      <w:proofErr w:type="spellStart"/>
      <w:r>
        <w:t>Verus</w:t>
      </w:r>
      <w:proofErr w:type="spellEnd"/>
      <w:r>
        <w:t xml:space="preserve"> georganiseerde bijeenkomst dat voor leden en niet-leden toegankelijk is, waarbij </w:t>
      </w:r>
      <w:proofErr w:type="spellStart"/>
      <w:r>
        <w:t>Verus</w:t>
      </w:r>
      <w:proofErr w:type="spellEnd"/>
      <w:r>
        <w:t xml:space="preserve"> en/of door </w:t>
      </w:r>
      <w:proofErr w:type="spellStart"/>
      <w:r>
        <w:t>Verus</w:t>
      </w:r>
      <w:proofErr w:type="spellEnd"/>
      <w:r>
        <w:t xml:space="preserve"> </w:t>
      </w:r>
      <w:proofErr w:type="spellStart"/>
      <w:r>
        <w:t>ingeschakelden</w:t>
      </w:r>
      <w:proofErr w:type="spellEnd"/>
      <w:r>
        <w:t xml:space="preserve"> derden bezoekers informeren over onderwerpen die verband houden met onderwijs.</w:t>
      </w:r>
    </w:p>
    <w:p w14:paraId="18FFDCF1" w14:textId="77777777" w:rsidR="00063F3D" w:rsidRDefault="00063F3D" w:rsidP="000E2CE3"/>
    <w:p w14:paraId="343992F5" w14:textId="77777777" w:rsidR="00063F3D" w:rsidRDefault="00063F3D" w:rsidP="000E2CE3">
      <w:r w:rsidRPr="00063F3D">
        <w:rPr>
          <w:b/>
          <w:bCs/>
        </w:rPr>
        <w:t>Artikel 3</w:t>
      </w:r>
      <w:r>
        <w:tab/>
      </w:r>
      <w:r w:rsidRPr="00063F3D">
        <w:rPr>
          <w:b/>
          <w:bCs/>
        </w:rPr>
        <w:t>Toegangsbewijs</w:t>
      </w:r>
    </w:p>
    <w:p w14:paraId="0C311F58" w14:textId="74000A74" w:rsidR="00063F3D" w:rsidRDefault="00063F3D" w:rsidP="00063F3D">
      <w:r>
        <w:t>1.</w:t>
      </w:r>
      <w:r w:rsidR="00AE6295">
        <w:t xml:space="preserve"> </w:t>
      </w:r>
      <w:r>
        <w:t>Voor de toegang tot het evenement kan een van tevoren vastgesteld geldbedrag aan wederpartij worden gevraagd. Wederpartij dient dit geldbedrag van het evenement te voldoen. Pas na volledige betaling wordt het toegangsbewijs verstrekt.</w:t>
      </w:r>
      <w:r>
        <w:tab/>
      </w:r>
    </w:p>
    <w:p w14:paraId="365269AA" w14:textId="31F736DA" w:rsidR="00063F3D" w:rsidRDefault="00063F3D" w:rsidP="00063F3D">
      <w:r>
        <w:t>2.</w:t>
      </w:r>
      <w:r w:rsidR="00AE6295">
        <w:t xml:space="preserve"> </w:t>
      </w:r>
      <w:r>
        <w:t xml:space="preserve">Wederpartij dient de toegangsbewijzen alleen voor eigen gebruik te kopen. </w:t>
      </w:r>
    </w:p>
    <w:p w14:paraId="240880BB" w14:textId="64587E6E" w:rsidR="00063F3D" w:rsidRDefault="00063F3D" w:rsidP="00063F3D">
      <w:r>
        <w:t>3.</w:t>
      </w:r>
      <w:r w:rsidR="00AE6295">
        <w:t xml:space="preserve"> </w:t>
      </w:r>
      <w:r>
        <w:t xml:space="preserve">Commerciële doorverkoop door wederpartij aan derden is niet toegestaan. Wel is het toegestaan dat tot uiterlijk zeven kalenderdagen voor aanvang van het evenement de toegangsbewijzen tegen het vastgestelde geldbedrag worden overgedragen aan een derde. Daarbij dient dan een mailbericht gestuurd te worden naar </w:t>
      </w:r>
      <w:hyperlink r:id="rId14" w:history="1">
        <w:r w:rsidR="00AE6295" w:rsidRPr="007D2160">
          <w:rPr>
            <w:rStyle w:val="Hyperlink"/>
          </w:rPr>
          <w:t>onderwijsfestival@verus.nl</w:t>
        </w:r>
      </w:hyperlink>
      <w:r w:rsidR="00AE6295">
        <w:t xml:space="preserve"> met vermelding van naam, adres, mailadres en telefoonnummer van de derde aan wie de kaarten zijn overgedragen.</w:t>
      </w:r>
    </w:p>
    <w:p w14:paraId="21573734" w14:textId="77777777" w:rsidR="00CF41B6" w:rsidRDefault="00CF41B6" w:rsidP="00063F3D"/>
    <w:p w14:paraId="1B46BAEC" w14:textId="1FB4C6B7" w:rsidR="00CF41B6" w:rsidRPr="00CF41B6" w:rsidRDefault="00CF41B6" w:rsidP="00063F3D">
      <w:pPr>
        <w:rPr>
          <w:b/>
          <w:bCs/>
        </w:rPr>
      </w:pPr>
      <w:r w:rsidRPr="00CF41B6">
        <w:rPr>
          <w:b/>
          <w:bCs/>
        </w:rPr>
        <w:t xml:space="preserve">Artikel 4 </w:t>
      </w:r>
      <w:r w:rsidRPr="00CF41B6">
        <w:rPr>
          <w:b/>
          <w:bCs/>
        </w:rPr>
        <w:tab/>
        <w:t xml:space="preserve">Gratis tickets </w:t>
      </w:r>
    </w:p>
    <w:p w14:paraId="21BE0D11" w14:textId="77777777" w:rsidR="00CF41B6" w:rsidRDefault="00CF41B6" w:rsidP="00CF41B6">
      <w:pPr>
        <w:pStyle w:val="Lijstalinea"/>
        <w:numPr>
          <w:ilvl w:val="0"/>
          <w:numId w:val="10"/>
        </w:numPr>
      </w:pPr>
      <w:r w:rsidRPr="00CF41B6">
        <w:t>Tot 30 dagen voor aanvang van het evenement kunnen de gratis tickets kosteloos worden</w:t>
      </w:r>
    </w:p>
    <w:p w14:paraId="3F932AB3" w14:textId="26F50B45" w:rsidR="00CF41B6" w:rsidRPr="00CF41B6" w:rsidRDefault="00CF41B6" w:rsidP="00CF41B6">
      <w:r w:rsidRPr="00CF41B6">
        <w:t>geannuleerd.</w:t>
      </w:r>
    </w:p>
    <w:p w14:paraId="79A9E293" w14:textId="77777777" w:rsidR="00CF41B6" w:rsidRDefault="00CF41B6" w:rsidP="00CF41B6">
      <w:pPr>
        <w:pStyle w:val="Lijstalinea"/>
        <w:numPr>
          <w:ilvl w:val="0"/>
          <w:numId w:val="10"/>
        </w:numPr>
      </w:pPr>
      <w:r w:rsidRPr="00CF41B6">
        <w:t>Bij annulering van de gratis tickets tot en met 21 dagen voor aanvang van het evenement wordt</w:t>
      </w:r>
    </w:p>
    <w:p w14:paraId="0BD9ECB2" w14:textId="7E6B690C" w:rsidR="00CF41B6" w:rsidRPr="00CF41B6" w:rsidRDefault="00CF41B6" w:rsidP="00CF41B6">
      <w:r w:rsidRPr="00CF41B6">
        <w:t>per ticket 25% in rekening gebracht van de reguliere ticketprijs</w:t>
      </w:r>
      <w:r>
        <w:t xml:space="preserve">. </w:t>
      </w:r>
    </w:p>
    <w:p w14:paraId="13754D01" w14:textId="77777777" w:rsidR="00CF41B6" w:rsidRDefault="00CF41B6" w:rsidP="00CF41B6">
      <w:pPr>
        <w:pStyle w:val="Lijstalinea"/>
        <w:numPr>
          <w:ilvl w:val="0"/>
          <w:numId w:val="10"/>
        </w:numPr>
      </w:pPr>
      <w:r w:rsidRPr="00CF41B6">
        <w:t>Vanaf 20 dagen voor de start van het evenement is annulering van de gratis tickets niet meer</w:t>
      </w:r>
    </w:p>
    <w:p w14:paraId="425A3012" w14:textId="1731E3D3" w:rsidR="00CF41B6" w:rsidRPr="00CF41B6" w:rsidRDefault="00CF41B6" w:rsidP="00CF41B6">
      <w:r w:rsidRPr="00CF41B6">
        <w:t>mogelijk. Bij niet verschijnen op het evenement wordt alsnog de volledige reguliere ticketprijs in rekening gebracht. Wanneer ingeschreven is voor het gratis busvervoer, dienen ook de volledige kosten van het busvervoer betaald te worden tot een maximum van </w:t>
      </w:r>
      <w:r>
        <w:t>€500,-</w:t>
      </w:r>
      <w:r w:rsidRPr="00CF41B6">
        <w:t xml:space="preserve"> per </w:t>
      </w:r>
      <w:r>
        <w:t>groep</w:t>
      </w:r>
      <w:r w:rsidRPr="00CF41B6">
        <w:t>.</w:t>
      </w:r>
    </w:p>
    <w:p w14:paraId="3D010775" w14:textId="77777777" w:rsidR="00CF41B6" w:rsidRDefault="00CF41B6" w:rsidP="00CF41B6">
      <w:pPr>
        <w:pStyle w:val="Lijstalinea"/>
        <w:numPr>
          <w:ilvl w:val="0"/>
          <w:numId w:val="10"/>
        </w:numPr>
      </w:pPr>
      <w:r w:rsidRPr="00CF41B6">
        <w:t>Voor een geldige annulering dient een mailbericht gestuurd te worde</w:t>
      </w:r>
      <w:r>
        <w:t xml:space="preserve">n </w:t>
      </w:r>
    </w:p>
    <w:p w14:paraId="18F3005A" w14:textId="760F1E0E" w:rsidR="00CF41B6" w:rsidRPr="00CF41B6" w:rsidRDefault="00CF41B6" w:rsidP="00CF41B6">
      <w:r w:rsidRPr="00CF41B6">
        <w:t>naar </w:t>
      </w:r>
      <w:hyperlink r:id="rId15" w:tooltip="mailto:onderwijsfestival@verus.nl" w:history="1">
        <w:r w:rsidRPr="00CF41B6">
          <w:rPr>
            <w:rStyle w:val="Hyperlink"/>
          </w:rPr>
          <w:t>onderwijsfestival@verus.nl</w:t>
        </w:r>
      </w:hyperlink>
      <w:r w:rsidRPr="00CF41B6">
        <w:t>.</w:t>
      </w:r>
    </w:p>
    <w:p w14:paraId="60B7B9CF" w14:textId="77777777" w:rsidR="00CF41B6" w:rsidRDefault="00CF41B6" w:rsidP="00CF41B6">
      <w:pPr>
        <w:pStyle w:val="Lijstalinea"/>
        <w:numPr>
          <w:ilvl w:val="0"/>
          <w:numId w:val="10"/>
        </w:numPr>
      </w:pPr>
      <w:r w:rsidRPr="00CF41B6">
        <w:t>In alle gevallen van annulering dienen de contactgegevens van de (hoofd)boeker vermeld te</w:t>
      </w:r>
    </w:p>
    <w:p w14:paraId="3D61400E" w14:textId="03601CBC" w:rsidR="00CF41B6" w:rsidRPr="00CF41B6" w:rsidRDefault="00CF41B6" w:rsidP="00CF41B6">
      <w:r w:rsidRPr="00CF41B6">
        <w:t>worden.</w:t>
      </w:r>
    </w:p>
    <w:p w14:paraId="208820CB" w14:textId="77777777" w:rsidR="00CF41B6" w:rsidRDefault="00CF41B6" w:rsidP="00CF41B6">
      <w:pPr>
        <w:pStyle w:val="Lijstalinea"/>
        <w:numPr>
          <w:ilvl w:val="0"/>
          <w:numId w:val="10"/>
        </w:numPr>
      </w:pPr>
      <w:r w:rsidRPr="00CF41B6">
        <w:t xml:space="preserve">Commerciële doorverkoop van </w:t>
      </w:r>
      <w:r>
        <w:t xml:space="preserve">de gratis </w:t>
      </w:r>
      <w:r w:rsidRPr="00CF41B6">
        <w:t>tickets door wederpartij aan derden is niet toegestaan.</w:t>
      </w:r>
    </w:p>
    <w:p w14:paraId="66D78C3D" w14:textId="27EF4072" w:rsidR="00CF41B6" w:rsidRPr="00CF41B6" w:rsidRDefault="00CF41B6" w:rsidP="00CF41B6">
      <w:r w:rsidRPr="00CF41B6">
        <w:t xml:space="preserve">Wel is het toegestaan om tot uiterlijk zeven dagen voor aanvang van het evenement bij </w:t>
      </w:r>
      <w:proofErr w:type="spellStart"/>
      <w:r w:rsidRPr="00CF41B6">
        <w:t>Verus</w:t>
      </w:r>
      <w:proofErr w:type="spellEnd"/>
      <w:r w:rsidRPr="00CF41B6">
        <w:t xml:space="preserve"> een derde voor te stellen om de tickets aan over te dragen. Daarvoor dient dan een mailbericht gestuurd te worden naar </w:t>
      </w:r>
      <w:hyperlink r:id="rId16" w:tooltip="mailto:onderwijsfestival@verus.nl" w:history="1">
        <w:r w:rsidRPr="00CF41B6">
          <w:rPr>
            <w:rStyle w:val="Hyperlink"/>
          </w:rPr>
          <w:t>onderwijsfestival@verus.nl</w:t>
        </w:r>
      </w:hyperlink>
      <w:r w:rsidRPr="00CF41B6">
        <w:t xml:space="preserve"> met vermelding van naam, adres, mailadres en telefoonnummer van de derde aan wie de kaarten zijn overgedragen. Wanneer </w:t>
      </w:r>
      <w:proofErr w:type="spellStart"/>
      <w:r w:rsidRPr="00CF41B6">
        <w:t>Verus</w:t>
      </w:r>
      <w:proofErr w:type="spellEnd"/>
      <w:r w:rsidRPr="00CF41B6">
        <w:t xml:space="preserve"> tot overeenstemming komt met deze derde zijn geen kosten verschuldigd. Voorwaarde is dat de derde instemt met deze algemene voorwaarden en lid is van </w:t>
      </w:r>
      <w:proofErr w:type="spellStart"/>
      <w:r w:rsidRPr="00CF41B6">
        <w:t>Verus</w:t>
      </w:r>
      <w:proofErr w:type="spellEnd"/>
      <w:r w:rsidRPr="00CF41B6">
        <w:t>.</w:t>
      </w:r>
    </w:p>
    <w:p w14:paraId="027681F0" w14:textId="77777777" w:rsidR="00CF41B6" w:rsidRDefault="00CF41B6" w:rsidP="00063F3D"/>
    <w:p w14:paraId="7C423B6A" w14:textId="77777777" w:rsidR="00AE6295" w:rsidRPr="00AE6295" w:rsidRDefault="00AE6295" w:rsidP="00063F3D">
      <w:pPr>
        <w:rPr>
          <w:b/>
          <w:bCs/>
        </w:rPr>
      </w:pPr>
    </w:p>
    <w:p w14:paraId="37EFAE61" w14:textId="666BB04B" w:rsidR="00AE6295" w:rsidRPr="00AE6295" w:rsidRDefault="00AE6295" w:rsidP="00063F3D">
      <w:pPr>
        <w:rPr>
          <w:b/>
          <w:bCs/>
        </w:rPr>
      </w:pPr>
      <w:r w:rsidRPr="00AE6295">
        <w:rPr>
          <w:b/>
          <w:bCs/>
        </w:rPr>
        <w:t xml:space="preserve">Artikel </w:t>
      </w:r>
      <w:r w:rsidR="00CF41B6">
        <w:rPr>
          <w:b/>
          <w:bCs/>
        </w:rPr>
        <w:t>5</w:t>
      </w:r>
      <w:r w:rsidRPr="00AE6295">
        <w:rPr>
          <w:b/>
          <w:bCs/>
        </w:rPr>
        <w:tab/>
        <w:t>Speciale wensen</w:t>
      </w:r>
    </w:p>
    <w:p w14:paraId="1AE1AD1F" w14:textId="171EE98A" w:rsidR="00AE6295" w:rsidRDefault="00AE6295" w:rsidP="00063F3D">
      <w:r>
        <w:t xml:space="preserve">Wanneer wederpartij speciale wensen heeft, bijvoorbeeld door het gedrag van een rolstoel, dan dient uiterlijk zeven kalenderdagen voor aanvang van het evenement kenbaar gemaakt te worden via het mailadres </w:t>
      </w:r>
      <w:hyperlink r:id="rId17" w:history="1">
        <w:r w:rsidRPr="007D2160">
          <w:rPr>
            <w:rStyle w:val="Hyperlink"/>
          </w:rPr>
          <w:t>onderwijsfestival@verus.nl</w:t>
        </w:r>
      </w:hyperlink>
      <w:r>
        <w:t>.</w:t>
      </w:r>
    </w:p>
    <w:p w14:paraId="4C709174" w14:textId="77777777" w:rsidR="00AE6295" w:rsidRDefault="00AE6295" w:rsidP="00063F3D"/>
    <w:p w14:paraId="3AA3E3F7" w14:textId="42DCDB79" w:rsidR="00AE6295" w:rsidRPr="00AE6295" w:rsidRDefault="00AE6295" w:rsidP="00063F3D">
      <w:pPr>
        <w:rPr>
          <w:b/>
          <w:bCs/>
        </w:rPr>
      </w:pPr>
      <w:r w:rsidRPr="00AE6295">
        <w:rPr>
          <w:b/>
          <w:bCs/>
        </w:rPr>
        <w:t xml:space="preserve">Artikel </w:t>
      </w:r>
      <w:r w:rsidR="00CF41B6">
        <w:rPr>
          <w:b/>
          <w:bCs/>
        </w:rPr>
        <w:t>6</w:t>
      </w:r>
      <w:r w:rsidRPr="00AE6295">
        <w:rPr>
          <w:b/>
          <w:bCs/>
        </w:rPr>
        <w:tab/>
        <w:t>Aansprakelijkheid</w:t>
      </w:r>
    </w:p>
    <w:p w14:paraId="22BB1290" w14:textId="77777777" w:rsidR="00AE6295" w:rsidRPr="00AE6295" w:rsidRDefault="00AE6295" w:rsidP="00AE6295">
      <w:pPr>
        <w:rPr>
          <w:rFonts w:cs="Arial"/>
          <w:bCs/>
        </w:rPr>
      </w:pPr>
      <w:r w:rsidRPr="00AE6295">
        <w:rPr>
          <w:rFonts w:cs="Arial"/>
          <w:bCs/>
        </w:rPr>
        <w:t xml:space="preserve">1. </w:t>
      </w:r>
      <w:r w:rsidRPr="00AE6295">
        <w:rPr>
          <w:rFonts w:cs="Arial"/>
        </w:rPr>
        <w:t xml:space="preserve">De aansprakelijkheid van </w:t>
      </w:r>
      <w:proofErr w:type="spellStart"/>
      <w:r w:rsidRPr="00AE6295">
        <w:rPr>
          <w:rFonts w:cs="Arial"/>
        </w:rPr>
        <w:t>Verus</w:t>
      </w:r>
      <w:proofErr w:type="spellEnd"/>
      <w:r w:rsidRPr="00AE6295">
        <w:rPr>
          <w:rFonts w:cs="Arial"/>
        </w:rPr>
        <w:t xml:space="preserve"> is beperkt tot vergoeding van directe schade, waarbij het aan wederpartij te betalen bedrag nimmer meer zal bedragen dan het bedrag dat de verzekeraar van </w:t>
      </w:r>
      <w:proofErr w:type="spellStart"/>
      <w:r w:rsidRPr="00AE6295">
        <w:rPr>
          <w:rFonts w:cs="Arial"/>
        </w:rPr>
        <w:t>Verus</w:t>
      </w:r>
      <w:proofErr w:type="spellEnd"/>
      <w:r w:rsidRPr="00AE6295">
        <w:rPr>
          <w:rFonts w:cs="Arial"/>
        </w:rPr>
        <w:t xml:space="preserve"> in het betreffende geval uitkeert.</w:t>
      </w:r>
      <w:r w:rsidRPr="00AE6295">
        <w:rPr>
          <w:rFonts w:ascii="Poppins" w:hAnsi="Poppins" w:cs="Poppins"/>
          <w:color w:val="999999"/>
          <w:shd w:val="clear" w:color="auto" w:fill="FFFFFF"/>
        </w:rPr>
        <w:t xml:space="preserve"> </w:t>
      </w:r>
      <w:r w:rsidRPr="00AE6295">
        <w:rPr>
          <w:rFonts w:cs="Arial"/>
        </w:rPr>
        <w:t xml:space="preserve">Voor indirecte schade, waaronder begrepen gevolgschade, is </w:t>
      </w:r>
      <w:proofErr w:type="spellStart"/>
      <w:r w:rsidRPr="00AE6295">
        <w:rPr>
          <w:rFonts w:cs="Arial"/>
        </w:rPr>
        <w:t>Verus</w:t>
      </w:r>
      <w:proofErr w:type="spellEnd"/>
      <w:r w:rsidRPr="00AE6295">
        <w:rPr>
          <w:rFonts w:cs="Arial"/>
        </w:rPr>
        <w:t xml:space="preserve"> nimmer aansprakelijk</w:t>
      </w:r>
    </w:p>
    <w:p w14:paraId="7DC3EFFB" w14:textId="77777777" w:rsidR="00AE6295" w:rsidRPr="00AE6295" w:rsidRDefault="00AE6295" w:rsidP="00AE6295">
      <w:pPr>
        <w:rPr>
          <w:rFonts w:cs="Arial"/>
          <w:b/>
          <w:bCs/>
        </w:rPr>
      </w:pPr>
      <w:r w:rsidRPr="00AE6295">
        <w:rPr>
          <w:rFonts w:cs="Arial"/>
          <w:bCs/>
        </w:rPr>
        <w:t xml:space="preserve">2. Op de locatie kunnen kluisjes voor het opbergen van waardevolle spullen aanwezig zijn. Het gebruik van een kluisje is geheel op eigen risico. Ook het gebruik van een niet bewaakte garderobe is voor eigen risico. </w:t>
      </w:r>
      <w:proofErr w:type="spellStart"/>
      <w:r w:rsidRPr="00AE6295">
        <w:rPr>
          <w:rFonts w:cs="Arial"/>
        </w:rPr>
        <w:t>Verus</w:t>
      </w:r>
      <w:proofErr w:type="spellEnd"/>
      <w:r w:rsidRPr="00AE6295">
        <w:rPr>
          <w:rFonts w:cs="Arial"/>
        </w:rPr>
        <w:t xml:space="preserve"> is niet aansprakelijk voor schade aan of verlies of diefstal van bezittingen van de wederpartij.</w:t>
      </w:r>
    </w:p>
    <w:p w14:paraId="60DA6FEF" w14:textId="42F9CB2E" w:rsidR="00AE6295" w:rsidRPr="00AE6295" w:rsidRDefault="00AE6295" w:rsidP="00AE6295">
      <w:pPr>
        <w:rPr>
          <w:rFonts w:cs="Arial"/>
          <w:bCs/>
        </w:rPr>
      </w:pPr>
      <w:r w:rsidRPr="00AE6295">
        <w:rPr>
          <w:rFonts w:cs="Arial"/>
          <w:bCs/>
        </w:rPr>
        <w:t xml:space="preserve">3. Het betreden van het evenemententerrein en het bezoeken van het evenement geschiedt op eigen risico. </w:t>
      </w:r>
    </w:p>
    <w:p w14:paraId="3705187D" w14:textId="2577B894" w:rsidR="00AE6295" w:rsidRPr="00AE6295" w:rsidRDefault="00AE6295" w:rsidP="00AE6295">
      <w:pPr>
        <w:rPr>
          <w:rFonts w:cs="Arial"/>
          <w:bCs/>
        </w:rPr>
      </w:pPr>
      <w:r w:rsidRPr="00AE6295">
        <w:rPr>
          <w:rFonts w:cs="Arial"/>
          <w:bCs/>
        </w:rPr>
        <w:t xml:space="preserve">4. Wijzigingen of afwijkingen in het programma die plaatsvinden na aankoop van het toegangsbewijs geven geen recht op </w:t>
      </w:r>
      <w:proofErr w:type="spellStart"/>
      <w:r w:rsidRPr="00AE6295">
        <w:rPr>
          <w:rFonts w:cs="Arial"/>
          <w:bCs/>
        </w:rPr>
        <w:t>ongedaanmaking</w:t>
      </w:r>
      <w:proofErr w:type="spellEnd"/>
      <w:r w:rsidRPr="00AE6295">
        <w:rPr>
          <w:rFonts w:cs="Arial"/>
          <w:bCs/>
        </w:rPr>
        <w:t xml:space="preserve"> van de aankoop en evenmin op (gedeeltelijke) restitutie van het aankoopbedrag</w:t>
      </w:r>
      <w:r>
        <w:rPr>
          <w:rFonts w:cs="Arial"/>
          <w:bCs/>
        </w:rPr>
        <w:t xml:space="preserve"> van het toegangsbewijs</w:t>
      </w:r>
      <w:r w:rsidRPr="00AE6295">
        <w:rPr>
          <w:rFonts w:cs="Arial"/>
          <w:bCs/>
        </w:rPr>
        <w:t>.</w:t>
      </w:r>
    </w:p>
    <w:p w14:paraId="59894621" w14:textId="6FFFB45D" w:rsidR="00AE6295" w:rsidRPr="00AE6295" w:rsidRDefault="00AE6295" w:rsidP="00AE6295">
      <w:pPr>
        <w:rPr>
          <w:rFonts w:cs="Arial"/>
          <w:bCs/>
        </w:rPr>
      </w:pPr>
      <w:r w:rsidRPr="00AE6295">
        <w:rPr>
          <w:rFonts w:cs="Arial"/>
          <w:bCs/>
        </w:rPr>
        <w:t xml:space="preserve">5. </w:t>
      </w:r>
      <w:proofErr w:type="spellStart"/>
      <w:r w:rsidRPr="00AE6295">
        <w:rPr>
          <w:rFonts w:cs="Arial"/>
          <w:bCs/>
        </w:rPr>
        <w:t>Verus</w:t>
      </w:r>
      <w:proofErr w:type="spellEnd"/>
      <w:r w:rsidRPr="00AE6295">
        <w:rPr>
          <w:rFonts w:cs="Arial"/>
          <w:bCs/>
        </w:rPr>
        <w:t xml:space="preserve"> is niet verantwoordelijk voor de wijze waarop derden invulling geven aan hun bijdrage van het even</w:t>
      </w:r>
      <w:r>
        <w:rPr>
          <w:rFonts w:cs="Arial"/>
          <w:bCs/>
        </w:rPr>
        <w:t>emen</w:t>
      </w:r>
      <w:r w:rsidRPr="00AE6295">
        <w:rPr>
          <w:rFonts w:cs="Arial"/>
          <w:bCs/>
        </w:rPr>
        <w:t xml:space="preserve">t. </w:t>
      </w:r>
    </w:p>
    <w:p w14:paraId="02544E36" w14:textId="77777777" w:rsidR="00AE6295" w:rsidRPr="00AE6295" w:rsidRDefault="00AE6295" w:rsidP="00AE6295">
      <w:pPr>
        <w:rPr>
          <w:rFonts w:cs="Arial"/>
          <w:b/>
        </w:rPr>
      </w:pPr>
      <w:r w:rsidRPr="00AE6295">
        <w:rPr>
          <w:rFonts w:cs="Arial"/>
          <w:b/>
        </w:rPr>
        <w:t xml:space="preserve"> </w:t>
      </w:r>
    </w:p>
    <w:p w14:paraId="77492882" w14:textId="1910C14D" w:rsidR="00AE6295" w:rsidRPr="00AE6295" w:rsidRDefault="00AE6295" w:rsidP="00AE6295">
      <w:pPr>
        <w:rPr>
          <w:rFonts w:cs="Arial"/>
          <w:b/>
        </w:rPr>
      </w:pPr>
      <w:r w:rsidRPr="00AE6295">
        <w:rPr>
          <w:rFonts w:cs="Arial"/>
          <w:b/>
        </w:rPr>
        <w:t xml:space="preserve">Artikel </w:t>
      </w:r>
      <w:r w:rsidR="00CF41B6">
        <w:rPr>
          <w:rFonts w:cs="Arial"/>
          <w:b/>
        </w:rPr>
        <w:t>7</w:t>
      </w:r>
      <w:r w:rsidRPr="00AE6295">
        <w:rPr>
          <w:rFonts w:cs="Arial"/>
          <w:b/>
        </w:rPr>
        <w:t xml:space="preserve"> Overmacht</w:t>
      </w:r>
    </w:p>
    <w:p w14:paraId="4CA3FA97" w14:textId="77777777" w:rsidR="00AE6295" w:rsidRPr="00AE6295" w:rsidRDefault="00AE6295" w:rsidP="00AE6295">
      <w:pPr>
        <w:rPr>
          <w:rFonts w:cs="Arial"/>
          <w:bCs/>
        </w:rPr>
      </w:pPr>
      <w:proofErr w:type="spellStart"/>
      <w:r w:rsidRPr="00AE6295">
        <w:rPr>
          <w:rFonts w:cs="Arial"/>
          <w:bCs/>
        </w:rPr>
        <w:t>Verus</w:t>
      </w:r>
      <w:proofErr w:type="spellEnd"/>
      <w:r w:rsidRPr="00AE6295">
        <w:rPr>
          <w:rFonts w:cs="Arial"/>
          <w:bCs/>
        </w:rPr>
        <w:t xml:space="preserve"> is niet gehouden tot het nakomen van verplichtingen jegens wederpartij wanneer door overmacht het evenement of delen van het evenement niet kunnen doorgaan. Onder overmacht valt onder meer brand, een niet aan </w:t>
      </w:r>
      <w:proofErr w:type="spellStart"/>
      <w:r w:rsidRPr="00AE6295">
        <w:rPr>
          <w:rFonts w:cs="Arial"/>
          <w:bCs/>
        </w:rPr>
        <w:t>Verus</w:t>
      </w:r>
      <w:proofErr w:type="spellEnd"/>
      <w:r w:rsidRPr="00AE6295">
        <w:rPr>
          <w:rFonts w:cs="Arial"/>
          <w:bCs/>
        </w:rPr>
        <w:t xml:space="preserve"> toerekenbare tekortkoming van een derde, een pandemie en extreme weersomstandigheden.</w:t>
      </w:r>
    </w:p>
    <w:p w14:paraId="49D14AE5" w14:textId="77777777" w:rsidR="00AE6295" w:rsidRPr="00AE6295" w:rsidRDefault="00AE6295" w:rsidP="00AE6295">
      <w:pPr>
        <w:rPr>
          <w:rFonts w:cs="Arial"/>
          <w:b/>
        </w:rPr>
      </w:pPr>
    </w:p>
    <w:p w14:paraId="7D331D70" w14:textId="733BAE83" w:rsidR="00AE6295" w:rsidRPr="00AE6295" w:rsidRDefault="00AE6295" w:rsidP="00AE6295">
      <w:pPr>
        <w:rPr>
          <w:rFonts w:cs="Arial"/>
          <w:b/>
        </w:rPr>
      </w:pPr>
      <w:r w:rsidRPr="00AE6295">
        <w:rPr>
          <w:rFonts w:cs="Arial"/>
          <w:b/>
        </w:rPr>
        <w:t xml:space="preserve">Artikel </w:t>
      </w:r>
      <w:r w:rsidR="00CF41B6">
        <w:rPr>
          <w:rFonts w:cs="Arial"/>
          <w:b/>
        </w:rPr>
        <w:t>8</w:t>
      </w:r>
      <w:r w:rsidRPr="00AE6295">
        <w:rPr>
          <w:rFonts w:cs="Arial"/>
          <w:b/>
        </w:rPr>
        <w:t xml:space="preserve"> Verwerking persoonsgegevens</w:t>
      </w:r>
    </w:p>
    <w:p w14:paraId="2CFD4142" w14:textId="77777777" w:rsidR="00AE6295" w:rsidRPr="00AE6295" w:rsidRDefault="00AE6295" w:rsidP="00AE6295">
      <w:pPr>
        <w:rPr>
          <w:rFonts w:cs="Arial"/>
          <w:bCs/>
        </w:rPr>
      </w:pPr>
      <w:proofErr w:type="spellStart"/>
      <w:r w:rsidRPr="00AE6295">
        <w:rPr>
          <w:rFonts w:cs="Arial"/>
          <w:bCs/>
        </w:rPr>
        <w:t>Verus</w:t>
      </w:r>
      <w:proofErr w:type="spellEnd"/>
      <w:r w:rsidRPr="00AE6295">
        <w:rPr>
          <w:rFonts w:cs="Arial"/>
          <w:bCs/>
        </w:rPr>
        <w:t xml:space="preserve"> verwerkt persoonsgegevens in overeenstemming met de Algemene verordening persoonsgegevens (AVG) </w:t>
      </w:r>
    </w:p>
    <w:p w14:paraId="6F11647E" w14:textId="77777777" w:rsidR="00AE6295" w:rsidRPr="00063F3D" w:rsidRDefault="00AE6295" w:rsidP="00063F3D"/>
    <w:sectPr w:rsidR="00AE6295" w:rsidRPr="00063F3D" w:rsidSect="00516DFA">
      <w:footerReference w:type="even" r:id="rId18"/>
      <w:footerReference w:type="default" r:id="rId19"/>
      <w:type w:val="continuous"/>
      <w:pgSz w:w="11907" w:h="16840" w:code="9"/>
      <w:pgMar w:top="1701" w:right="1469" w:bottom="1418" w:left="1588" w:header="709" w:footer="709" w:gutter="0"/>
      <w:paperSrc w:first="2" w:other="7"/>
      <w:cols w:space="708"/>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48A8A" w14:textId="77777777" w:rsidR="00063F3D" w:rsidRDefault="00063F3D" w:rsidP="00983DFC">
      <w:pPr>
        <w:spacing w:line="240" w:lineRule="auto"/>
      </w:pPr>
      <w:r>
        <w:separator/>
      </w:r>
    </w:p>
  </w:endnote>
  <w:endnote w:type="continuationSeparator" w:id="0">
    <w:p w14:paraId="20A7EBA8" w14:textId="77777777" w:rsidR="00063F3D" w:rsidRDefault="00063F3D" w:rsidP="00983D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oppins">
    <w:panose1 w:val="00000500000000000000"/>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61E5F" w14:textId="77777777" w:rsidR="00516603" w:rsidRDefault="0051660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2787D012" w14:textId="77777777" w:rsidR="00516603" w:rsidRDefault="0051660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FAC28" w14:textId="77777777" w:rsidR="00516603" w:rsidRDefault="0051660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71FC5185" w14:textId="77777777" w:rsidR="00516603" w:rsidRDefault="00516603">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A511B" w14:textId="44784903" w:rsidR="002661B6" w:rsidRDefault="002661B6" w:rsidP="002661B6">
    <w:pPr>
      <w:pStyle w:val="Voettekst"/>
      <w:spacing w:line="240" w:lineRule="auto"/>
    </w:pPr>
  </w:p>
  <w:p w14:paraId="58965066" w14:textId="77777777" w:rsidR="002661B6" w:rsidRDefault="002661B6">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9967D" w14:textId="77777777" w:rsidR="0097144D" w:rsidRDefault="00A23B3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58F22C3" w14:textId="77777777" w:rsidR="0097144D" w:rsidRDefault="0097144D">
    <w:pPr>
      <w:pStyle w:val="Voettekst"/>
      <w:ind w:right="360"/>
    </w:pPr>
  </w:p>
  <w:p w14:paraId="5F355526" w14:textId="77777777" w:rsidR="00216853" w:rsidRDefault="0021685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775D3" w14:textId="77777777" w:rsidR="0097144D" w:rsidRDefault="00A23B32">
    <w:pPr>
      <w:pStyle w:val="Voettekst"/>
      <w:ind w:right="360"/>
      <w:jc w:val="center"/>
      <w:rPr>
        <w:sz w:val="20"/>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p w14:paraId="1EEFEB55" w14:textId="77777777" w:rsidR="00216853" w:rsidRDefault="002168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B73F0" w14:textId="77777777" w:rsidR="00063F3D" w:rsidRDefault="00063F3D" w:rsidP="00983DFC">
      <w:pPr>
        <w:spacing w:line="240" w:lineRule="auto"/>
      </w:pPr>
      <w:r>
        <w:separator/>
      </w:r>
    </w:p>
  </w:footnote>
  <w:footnote w:type="continuationSeparator" w:id="0">
    <w:p w14:paraId="0CA5ECC7" w14:textId="77777777" w:rsidR="00063F3D" w:rsidRDefault="00063F3D" w:rsidP="00983D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A369F" w14:textId="77777777" w:rsidR="00637B28" w:rsidRDefault="0097144D" w:rsidP="00637B28">
    <w:pPr>
      <w:pStyle w:val="Koptekst"/>
      <w:spacing w:line="240" w:lineRule="auto"/>
      <w:jc w:val="center"/>
    </w:pPr>
    <w:r>
      <w:rPr>
        <w:noProof/>
      </w:rPr>
      <w:drawing>
        <wp:inline distT="0" distB="0" distL="0" distR="0" wp14:anchorId="074A54BE" wp14:editId="49A1AFE6">
          <wp:extent cx="1724025" cy="1371600"/>
          <wp:effectExtent l="0" t="0" r="0" b="0"/>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1371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83E46"/>
    <w:multiLevelType w:val="hybridMultilevel"/>
    <w:tmpl w:val="58CCED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81F33EF"/>
    <w:multiLevelType w:val="hybridMultilevel"/>
    <w:tmpl w:val="24FAE1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568164F0"/>
    <w:multiLevelType w:val="multilevel"/>
    <w:tmpl w:val="16F4E1B8"/>
    <w:lvl w:ilvl="0">
      <w:start w:val="1"/>
      <w:numFmt w:val="decimal"/>
      <w:lvlText w:val="%1."/>
      <w:lvlJc w:val="left"/>
      <w:pPr>
        <w:tabs>
          <w:tab w:val="num" w:pos="720"/>
        </w:tabs>
        <w:ind w:left="720" w:hanging="360"/>
      </w:pPr>
      <w:rPr>
        <w:rFonts w:ascii="Arial" w:eastAsia="Times New Roman" w:hAnsi="Arial"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B841EB4"/>
    <w:multiLevelType w:val="multilevel"/>
    <w:tmpl w:val="16F4E1B8"/>
    <w:styleLink w:val="Huidigelijst1"/>
    <w:lvl w:ilvl="0">
      <w:start w:val="1"/>
      <w:numFmt w:val="decimal"/>
      <w:lvlText w:val="%1."/>
      <w:lvlJc w:val="left"/>
      <w:pPr>
        <w:tabs>
          <w:tab w:val="num" w:pos="720"/>
        </w:tabs>
        <w:ind w:left="720" w:hanging="360"/>
      </w:pPr>
      <w:rPr>
        <w:rFonts w:ascii="Arial" w:eastAsia="Times New Roman" w:hAnsi="Arial"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7DE0F34"/>
    <w:multiLevelType w:val="hybridMultilevel"/>
    <w:tmpl w:val="F20E87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8B95743"/>
    <w:multiLevelType w:val="multilevel"/>
    <w:tmpl w:val="209C67FE"/>
    <w:lvl w:ilvl="0">
      <w:start w:val="1"/>
      <w:numFmt w:val="decimal"/>
      <w:lvlText w:val="%1."/>
      <w:lvlJc w:val="left"/>
      <w:pPr>
        <w:tabs>
          <w:tab w:val="num" w:pos="720"/>
        </w:tabs>
        <w:ind w:left="720" w:hanging="360"/>
      </w:pPr>
      <w:rPr>
        <w:rFonts w:ascii="Arial" w:eastAsia="Times New Roman" w:hAnsi="Arial"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791245"/>
    <w:multiLevelType w:val="multilevel"/>
    <w:tmpl w:val="209C67FE"/>
    <w:lvl w:ilvl="0">
      <w:start w:val="1"/>
      <w:numFmt w:val="decimal"/>
      <w:lvlText w:val="%1."/>
      <w:lvlJc w:val="left"/>
      <w:pPr>
        <w:tabs>
          <w:tab w:val="num" w:pos="360"/>
        </w:tabs>
        <w:ind w:left="360" w:hanging="360"/>
      </w:pPr>
      <w:rPr>
        <w:rFonts w:ascii="Arial" w:eastAsia="Times New Roman" w:hAnsi="Arial" w:cs="Times New Roman"/>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75801172"/>
    <w:multiLevelType w:val="hybridMultilevel"/>
    <w:tmpl w:val="CFCEA272"/>
    <w:lvl w:ilvl="0" w:tplc="51825792">
      <w:numFmt w:val="bullet"/>
      <w:lvlText w:val=""/>
      <w:lvlJc w:val="left"/>
      <w:pPr>
        <w:ind w:left="360" w:hanging="360"/>
      </w:pPr>
      <w:rPr>
        <w:rFonts w:ascii="Symbol" w:eastAsia="Calibri" w:hAnsi="Symbol" w:cs="Arial" w:hint="default"/>
      </w:rPr>
    </w:lvl>
    <w:lvl w:ilvl="1" w:tplc="04130003">
      <w:start w:val="1"/>
      <w:numFmt w:val="bullet"/>
      <w:lvlText w:val="o"/>
      <w:lvlJc w:val="left"/>
      <w:pPr>
        <w:ind w:left="732" w:hanging="360"/>
      </w:pPr>
      <w:rPr>
        <w:rFonts w:ascii="Courier New" w:hAnsi="Courier New" w:cs="Courier New" w:hint="default"/>
      </w:rPr>
    </w:lvl>
    <w:lvl w:ilvl="2" w:tplc="04130005">
      <w:start w:val="1"/>
      <w:numFmt w:val="bullet"/>
      <w:lvlText w:val=""/>
      <w:lvlJc w:val="left"/>
      <w:pPr>
        <w:ind w:left="1452" w:hanging="360"/>
      </w:pPr>
      <w:rPr>
        <w:rFonts w:ascii="Wingdings" w:hAnsi="Wingdings" w:hint="default"/>
      </w:rPr>
    </w:lvl>
    <w:lvl w:ilvl="3" w:tplc="04130001">
      <w:start w:val="1"/>
      <w:numFmt w:val="bullet"/>
      <w:lvlText w:val=""/>
      <w:lvlJc w:val="left"/>
      <w:pPr>
        <w:ind w:left="2172" w:hanging="360"/>
      </w:pPr>
      <w:rPr>
        <w:rFonts w:ascii="Symbol" w:hAnsi="Symbol" w:hint="default"/>
      </w:rPr>
    </w:lvl>
    <w:lvl w:ilvl="4" w:tplc="04130003">
      <w:start w:val="1"/>
      <w:numFmt w:val="bullet"/>
      <w:lvlText w:val="o"/>
      <w:lvlJc w:val="left"/>
      <w:pPr>
        <w:ind w:left="2892" w:hanging="360"/>
      </w:pPr>
      <w:rPr>
        <w:rFonts w:ascii="Courier New" w:hAnsi="Courier New" w:cs="Courier New" w:hint="default"/>
      </w:rPr>
    </w:lvl>
    <w:lvl w:ilvl="5" w:tplc="04130005">
      <w:start w:val="1"/>
      <w:numFmt w:val="bullet"/>
      <w:lvlText w:val=""/>
      <w:lvlJc w:val="left"/>
      <w:pPr>
        <w:ind w:left="3612" w:hanging="360"/>
      </w:pPr>
      <w:rPr>
        <w:rFonts w:ascii="Wingdings" w:hAnsi="Wingdings" w:hint="default"/>
      </w:rPr>
    </w:lvl>
    <w:lvl w:ilvl="6" w:tplc="04130001">
      <w:start w:val="1"/>
      <w:numFmt w:val="bullet"/>
      <w:lvlText w:val=""/>
      <w:lvlJc w:val="left"/>
      <w:pPr>
        <w:ind w:left="4332" w:hanging="360"/>
      </w:pPr>
      <w:rPr>
        <w:rFonts w:ascii="Symbol" w:hAnsi="Symbol" w:hint="default"/>
      </w:rPr>
    </w:lvl>
    <w:lvl w:ilvl="7" w:tplc="04130003">
      <w:start w:val="1"/>
      <w:numFmt w:val="bullet"/>
      <w:lvlText w:val="o"/>
      <w:lvlJc w:val="left"/>
      <w:pPr>
        <w:ind w:left="5052" w:hanging="360"/>
      </w:pPr>
      <w:rPr>
        <w:rFonts w:ascii="Courier New" w:hAnsi="Courier New" w:cs="Courier New" w:hint="default"/>
      </w:rPr>
    </w:lvl>
    <w:lvl w:ilvl="8" w:tplc="04130005">
      <w:start w:val="1"/>
      <w:numFmt w:val="bullet"/>
      <w:lvlText w:val=""/>
      <w:lvlJc w:val="left"/>
      <w:pPr>
        <w:ind w:left="5772" w:hanging="360"/>
      </w:pPr>
      <w:rPr>
        <w:rFonts w:ascii="Wingdings" w:hAnsi="Wingdings" w:hint="default"/>
      </w:rPr>
    </w:lvl>
  </w:abstractNum>
  <w:abstractNum w:abstractNumId="8" w15:restartNumberingAfterBreak="0">
    <w:nsid w:val="78EC5157"/>
    <w:multiLevelType w:val="hybridMultilevel"/>
    <w:tmpl w:val="E8800BF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9B55977"/>
    <w:multiLevelType w:val="hybridMultilevel"/>
    <w:tmpl w:val="8A4627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0643290">
    <w:abstractNumId w:val="8"/>
  </w:num>
  <w:num w:numId="2" w16cid:durableId="864557926">
    <w:abstractNumId w:val="7"/>
  </w:num>
  <w:num w:numId="3" w16cid:durableId="703216174">
    <w:abstractNumId w:val="1"/>
  </w:num>
  <w:num w:numId="4" w16cid:durableId="722412107">
    <w:abstractNumId w:val="9"/>
  </w:num>
  <w:num w:numId="5" w16cid:durableId="2146920809">
    <w:abstractNumId w:val="0"/>
  </w:num>
  <w:num w:numId="6" w16cid:durableId="413672489">
    <w:abstractNumId w:val="4"/>
  </w:num>
  <w:num w:numId="7" w16cid:durableId="1887374862">
    <w:abstractNumId w:val="5"/>
  </w:num>
  <w:num w:numId="8" w16cid:durableId="571505048">
    <w:abstractNumId w:val="2"/>
  </w:num>
  <w:num w:numId="9" w16cid:durableId="592782674">
    <w:abstractNumId w:val="3"/>
  </w:num>
  <w:num w:numId="10" w16cid:durableId="2037106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attachedTemplate r:id="rId1"/>
  <w:documentProtection w:edit="forms" w:enforcement="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F3D"/>
    <w:rsid w:val="0002637C"/>
    <w:rsid w:val="00063F3D"/>
    <w:rsid w:val="0009269F"/>
    <w:rsid w:val="000A0CCA"/>
    <w:rsid w:val="000A7FF5"/>
    <w:rsid w:val="000C5FC1"/>
    <w:rsid w:val="000D362F"/>
    <w:rsid w:val="000D6848"/>
    <w:rsid w:val="000E2CE3"/>
    <w:rsid w:val="001046C8"/>
    <w:rsid w:val="00216853"/>
    <w:rsid w:val="00217DB8"/>
    <w:rsid w:val="002622E0"/>
    <w:rsid w:val="002661B6"/>
    <w:rsid w:val="00286B9F"/>
    <w:rsid w:val="002A6239"/>
    <w:rsid w:val="002D6240"/>
    <w:rsid w:val="00315493"/>
    <w:rsid w:val="003341A5"/>
    <w:rsid w:val="00346196"/>
    <w:rsid w:val="00350459"/>
    <w:rsid w:val="004135CC"/>
    <w:rsid w:val="004352C1"/>
    <w:rsid w:val="004B4253"/>
    <w:rsid w:val="00503300"/>
    <w:rsid w:val="00516603"/>
    <w:rsid w:val="00516DFA"/>
    <w:rsid w:val="005917B8"/>
    <w:rsid w:val="005C671D"/>
    <w:rsid w:val="00637B28"/>
    <w:rsid w:val="00656288"/>
    <w:rsid w:val="00705198"/>
    <w:rsid w:val="0071032E"/>
    <w:rsid w:val="007822E8"/>
    <w:rsid w:val="007B0D4E"/>
    <w:rsid w:val="00854F14"/>
    <w:rsid w:val="00881ED5"/>
    <w:rsid w:val="008E265C"/>
    <w:rsid w:val="00920F90"/>
    <w:rsid w:val="00922C5B"/>
    <w:rsid w:val="0097144D"/>
    <w:rsid w:val="009742A3"/>
    <w:rsid w:val="00983DFC"/>
    <w:rsid w:val="00985FDF"/>
    <w:rsid w:val="00A23B32"/>
    <w:rsid w:val="00A25577"/>
    <w:rsid w:val="00AE6295"/>
    <w:rsid w:val="00BB7F0E"/>
    <w:rsid w:val="00C300D4"/>
    <w:rsid w:val="00CB3E08"/>
    <w:rsid w:val="00CF41B6"/>
    <w:rsid w:val="00D03720"/>
    <w:rsid w:val="00D04BB3"/>
    <w:rsid w:val="00D10F43"/>
    <w:rsid w:val="00D15E68"/>
    <w:rsid w:val="00D224D1"/>
    <w:rsid w:val="00D243FA"/>
    <w:rsid w:val="00D658A6"/>
    <w:rsid w:val="00D82A6E"/>
    <w:rsid w:val="00DB5CF4"/>
    <w:rsid w:val="00E04A63"/>
    <w:rsid w:val="00E16077"/>
    <w:rsid w:val="00F04BE4"/>
    <w:rsid w:val="00F237DD"/>
    <w:rsid w:val="00F30FDC"/>
    <w:rsid w:val="00F47588"/>
    <w:rsid w:val="00F71D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522C3E"/>
  <w15:docId w15:val="{1C3D2DB9-2B0F-4A19-9B1E-20ACF25BF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3F3D"/>
    <w:pPr>
      <w:spacing w:line="280" w:lineRule="exact"/>
    </w:pPr>
    <w:rPr>
      <w:rFonts w:ascii="Arial" w:hAnsi="Arial"/>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983DFC"/>
    <w:pPr>
      <w:tabs>
        <w:tab w:val="center" w:pos="4536"/>
        <w:tab w:val="right" w:pos="9072"/>
      </w:tabs>
    </w:pPr>
    <w:rPr>
      <w:lang w:val="nl"/>
    </w:rPr>
  </w:style>
  <w:style w:type="character" w:customStyle="1" w:styleId="KoptekstChar">
    <w:name w:val="Koptekst Char"/>
    <w:basedOn w:val="Standaardalinea-lettertype"/>
    <w:link w:val="Koptekst"/>
    <w:uiPriority w:val="99"/>
    <w:rsid w:val="00983DFC"/>
    <w:rPr>
      <w:rFonts w:ascii="Arial" w:hAnsi="Arial"/>
      <w:sz w:val="20"/>
      <w:szCs w:val="20"/>
      <w:lang w:val="nl"/>
    </w:rPr>
  </w:style>
  <w:style w:type="paragraph" w:styleId="Voettekst">
    <w:name w:val="footer"/>
    <w:basedOn w:val="Standaard"/>
    <w:link w:val="VoettekstChar"/>
    <w:uiPriority w:val="99"/>
    <w:rsid w:val="00983DFC"/>
    <w:rPr>
      <w:sz w:val="16"/>
      <w:lang w:val="nl"/>
    </w:rPr>
  </w:style>
  <w:style w:type="character" w:customStyle="1" w:styleId="VoettekstChar">
    <w:name w:val="Voettekst Char"/>
    <w:basedOn w:val="Standaardalinea-lettertype"/>
    <w:link w:val="Voettekst"/>
    <w:uiPriority w:val="99"/>
    <w:rsid w:val="00983DFC"/>
    <w:rPr>
      <w:rFonts w:ascii="Arial" w:hAnsi="Arial"/>
      <w:sz w:val="16"/>
      <w:szCs w:val="20"/>
      <w:lang w:val="nl"/>
    </w:rPr>
  </w:style>
  <w:style w:type="character" w:styleId="Paginanummer">
    <w:name w:val="page number"/>
    <w:basedOn w:val="Standaardalinea-lettertype"/>
    <w:semiHidden/>
    <w:rsid w:val="00983DFC"/>
  </w:style>
  <w:style w:type="character" w:styleId="Hyperlink">
    <w:name w:val="Hyperlink"/>
    <w:uiPriority w:val="99"/>
    <w:unhideWhenUsed/>
    <w:rsid w:val="00D03720"/>
    <w:rPr>
      <w:color w:val="0563C1"/>
      <w:u w:val="single"/>
    </w:rPr>
  </w:style>
  <w:style w:type="paragraph" w:styleId="Lijstalinea">
    <w:name w:val="List Paragraph"/>
    <w:basedOn w:val="Standaard"/>
    <w:uiPriority w:val="34"/>
    <w:qFormat/>
    <w:rsid w:val="00D03720"/>
    <w:pPr>
      <w:spacing w:line="240" w:lineRule="auto"/>
      <w:ind w:left="720" w:hanging="10"/>
      <w:contextualSpacing/>
    </w:pPr>
    <w:rPr>
      <w:rFonts w:ascii="Calibri" w:eastAsia="Calibri" w:hAnsi="Calibri" w:cs="Calibri"/>
      <w:color w:val="000000"/>
      <w:sz w:val="21"/>
      <w:szCs w:val="22"/>
    </w:rPr>
  </w:style>
  <w:style w:type="character" w:styleId="Onopgelostemelding">
    <w:name w:val="Unresolved Mention"/>
    <w:basedOn w:val="Standaardalinea-lettertype"/>
    <w:uiPriority w:val="99"/>
    <w:semiHidden/>
    <w:unhideWhenUsed/>
    <w:rsid w:val="00AE6295"/>
    <w:rPr>
      <w:color w:val="605E5C"/>
      <w:shd w:val="clear" w:color="auto" w:fill="E1DFDD"/>
    </w:rPr>
  </w:style>
  <w:style w:type="numbering" w:customStyle="1" w:styleId="Huidigelijst1">
    <w:name w:val="Huidige lijst1"/>
    <w:uiPriority w:val="99"/>
    <w:rsid w:val="00CF41B6"/>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069797">
      <w:bodyDiv w:val="1"/>
      <w:marLeft w:val="0"/>
      <w:marRight w:val="0"/>
      <w:marTop w:val="0"/>
      <w:marBottom w:val="0"/>
      <w:divBdr>
        <w:top w:val="none" w:sz="0" w:space="0" w:color="auto"/>
        <w:left w:val="none" w:sz="0" w:space="0" w:color="auto"/>
        <w:bottom w:val="none" w:sz="0" w:space="0" w:color="auto"/>
        <w:right w:val="none" w:sz="0" w:space="0" w:color="auto"/>
      </w:divBdr>
    </w:div>
    <w:div w:id="729770307">
      <w:bodyDiv w:val="1"/>
      <w:marLeft w:val="0"/>
      <w:marRight w:val="0"/>
      <w:marTop w:val="0"/>
      <w:marBottom w:val="0"/>
      <w:divBdr>
        <w:top w:val="none" w:sz="0" w:space="0" w:color="auto"/>
        <w:left w:val="none" w:sz="0" w:space="0" w:color="auto"/>
        <w:bottom w:val="none" w:sz="0" w:space="0" w:color="auto"/>
        <w:right w:val="none" w:sz="0" w:space="0" w:color="auto"/>
      </w:divBdr>
    </w:div>
    <w:div w:id="1639801204">
      <w:bodyDiv w:val="1"/>
      <w:marLeft w:val="0"/>
      <w:marRight w:val="0"/>
      <w:marTop w:val="0"/>
      <w:marBottom w:val="0"/>
      <w:divBdr>
        <w:top w:val="none" w:sz="0" w:space="0" w:color="auto"/>
        <w:left w:val="none" w:sz="0" w:space="0" w:color="auto"/>
        <w:bottom w:val="none" w:sz="0" w:space="0" w:color="auto"/>
        <w:right w:val="none" w:sz="0" w:space="0" w:color="auto"/>
      </w:divBdr>
    </w:div>
    <w:div w:id="212542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mailto:onderwijsfestival@verus.nl" TargetMode="External"/><Relationship Id="rId2" Type="http://schemas.openxmlformats.org/officeDocument/2006/relationships/customXml" Target="../customXml/item2.xml"/><Relationship Id="rId16" Type="http://schemas.openxmlformats.org/officeDocument/2006/relationships/hyperlink" Target="mailto:onderwijsfestival@verus.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mailto:onderwijsfestival@verus.nl" TargetMode="Externa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onderwijsfestival@veru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verusnl.sharepoint.com/sites/Vera/Documenten%20%20OrganisatieTemplates/Verus%20-%20Standaardbrief%20met%20Lo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B4021144D1204BA7B7E0D50C514F63" ma:contentTypeVersion="9" ma:contentTypeDescription="Een nieuw document maken." ma:contentTypeScope="" ma:versionID="58258dfff0e7e6220952e956ebba62d5">
  <xsd:schema xmlns:xsd="http://www.w3.org/2001/XMLSchema" xmlns:xs="http://www.w3.org/2001/XMLSchema" xmlns:p="http://schemas.microsoft.com/office/2006/metadata/properties" xmlns:ns3="5602f2b8-c522-4000-8563-2fd0eb1306ee" targetNamespace="http://schemas.microsoft.com/office/2006/metadata/properties" ma:root="true" ma:fieldsID="0c29ab3eb8692f3e9f46d70c39e0cf98" ns3:_="">
    <xsd:import namespace="5602f2b8-c522-4000-8563-2fd0eb1306ee"/>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02f2b8-c522-4000-8563-2fd0eb1306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602f2b8-c522-4000-8563-2fd0eb1306e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3DBF37-BA0B-460B-A19C-3A3B30A267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02f2b8-c522-4000-8563-2fd0eb1306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ADAA1C-51D6-43A7-8042-FADCA188E8C2}">
  <ds:schemaRef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 ds:uri="http://schemas.openxmlformats.org/package/2006/metadata/core-properties"/>
    <ds:schemaRef ds:uri="5602f2b8-c522-4000-8563-2fd0eb1306ee"/>
    <ds:schemaRef ds:uri="http://purl.org/dc/terms/"/>
  </ds:schemaRefs>
</ds:datastoreItem>
</file>

<file path=customXml/itemProps3.xml><?xml version="1.0" encoding="utf-8"?>
<ds:datastoreItem xmlns:ds="http://schemas.openxmlformats.org/officeDocument/2006/customXml" ds:itemID="{30BBD0B3-2376-47FE-AE7D-7F3DE26DA7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Verus%20-%20Standaardbrief%20met%20Logo</Template>
  <TotalTime>0</TotalTime>
  <Pages>2</Pages>
  <Words>756</Words>
  <Characters>4159</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Koster</dc:creator>
  <cp:keywords/>
  <dc:description/>
  <cp:lastModifiedBy>Caroline Kosters</cp:lastModifiedBy>
  <cp:revision>2</cp:revision>
  <dcterms:created xsi:type="dcterms:W3CDTF">2025-07-14T12:52:00Z</dcterms:created>
  <dcterms:modified xsi:type="dcterms:W3CDTF">2025-07-14T12:52:00Z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609485df6724c3b8972f489238e28da_1">
    <vt:lpwstr>rojyLMONU7IKAgrGjsvMAVrYIrOa0h9lmxxHPfKa31X1A4ppGdXh7K9scgzLUNuJkBDfR2sKdA07Bl8shyqvzLAicxTerxek=</vt:lpwstr>
  </property>
  <property fmtid="{D5CDD505-2E9C-101B-9397-08002B2CF9AE}" pid="3" name="ContentTypeId">
    <vt:lpwstr>0x01010007B4021144D1204BA7B7E0D50C514F63</vt:lpwstr>
  </property>
</Properties>
</file>